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B3505" w:rsidRDefault="00DB3505" w:rsidP="00DB3505">
      <w:pPr>
        <w:pStyle w:val="a3"/>
        <w:jc w:val="center"/>
        <w:rPr>
          <w:rFonts w:ascii="TH Niramit AS" w:hAnsi="TH Niramit AS" w:cs="TH Niramit AS"/>
          <w:b/>
          <w:bCs/>
          <w:sz w:val="32"/>
          <w:szCs w:val="40"/>
        </w:rPr>
      </w:pPr>
      <w:r>
        <w:rPr>
          <w:rFonts w:ascii="TH Niramit AS" w:hAnsi="TH Niramit AS" w:cs="TH Niramit AS"/>
          <w:b/>
          <w:bCs/>
          <w:noProof/>
          <w:sz w:val="32"/>
          <w:szCs w:val="40"/>
        </w:rPr>
        <w:drawing>
          <wp:inline distT="0" distB="0" distL="0" distR="0">
            <wp:extent cx="1386964" cy="138112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มหาลัยข้างหลังโปร่งใส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92" cy="138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505" w:rsidRPr="00C5320C" w:rsidRDefault="00DB3505" w:rsidP="00DB3505">
      <w:pPr>
        <w:pStyle w:val="a3"/>
        <w:jc w:val="center"/>
        <w:rPr>
          <w:rFonts w:ascii="TH Niramit AS" w:hAnsi="TH Niramit AS" w:cs="TH Niramit AS"/>
          <w:b/>
          <w:bCs/>
        </w:rPr>
      </w:pPr>
    </w:p>
    <w:p w:rsidR="00FC2D40" w:rsidRPr="00C63528" w:rsidRDefault="00DB3505" w:rsidP="00DB3505">
      <w:pPr>
        <w:pStyle w:val="a3"/>
        <w:jc w:val="center"/>
        <w:rPr>
          <w:rFonts w:ascii="TH Niramit AS" w:hAnsi="TH Niramit AS" w:cs="TH Niramit AS"/>
          <w:b/>
          <w:bCs/>
          <w:sz w:val="28"/>
          <w:szCs w:val="36"/>
        </w:rPr>
      </w:pPr>
      <w:r w:rsidRPr="00C63528">
        <w:rPr>
          <w:rFonts w:ascii="TH Niramit AS" w:hAnsi="TH Niramit AS" w:cs="TH Niramit AS" w:hint="cs"/>
          <w:b/>
          <w:bCs/>
          <w:sz w:val="28"/>
          <w:szCs w:val="36"/>
          <w:cs/>
        </w:rPr>
        <w:t>แผนงานโ</w:t>
      </w:r>
      <w:r w:rsidR="0004139F" w:rsidRPr="00C63528">
        <w:rPr>
          <w:rFonts w:ascii="TH Niramit AS" w:hAnsi="TH Niramit AS" w:cs="TH Niramit AS" w:hint="cs"/>
          <w:b/>
          <w:bCs/>
          <w:sz w:val="28"/>
          <w:szCs w:val="36"/>
          <w:cs/>
        </w:rPr>
        <w:t>ครงการ</w:t>
      </w:r>
      <w:r w:rsidRPr="00C63528">
        <w:rPr>
          <w:rFonts w:ascii="TH Niramit AS" w:hAnsi="TH Niramit AS" w:cs="TH Niramit AS" w:hint="cs"/>
          <w:b/>
          <w:bCs/>
          <w:sz w:val="28"/>
          <w:szCs w:val="36"/>
          <w:cs/>
        </w:rPr>
        <w:t>ที่นำไปสู่การปรับปรุงอย่างต่อเนื่อง</w:t>
      </w:r>
    </w:p>
    <w:p w:rsidR="001C06F6" w:rsidRPr="00C63528" w:rsidRDefault="001C06F6" w:rsidP="00DB3505">
      <w:pPr>
        <w:pStyle w:val="a3"/>
        <w:jc w:val="center"/>
        <w:rPr>
          <w:rFonts w:ascii="TH Niramit AS" w:hAnsi="TH Niramit AS" w:cs="TH Niramit AS"/>
          <w:b/>
          <w:bCs/>
          <w:sz w:val="28"/>
          <w:szCs w:val="36"/>
        </w:rPr>
      </w:pPr>
      <w:r w:rsidRPr="00C63528">
        <w:rPr>
          <w:rFonts w:ascii="TH Niramit AS" w:hAnsi="TH Niramit AS" w:cs="TH Niramit AS" w:hint="cs"/>
          <w:b/>
          <w:bCs/>
          <w:sz w:val="28"/>
          <w:szCs w:val="36"/>
          <w:cs/>
        </w:rPr>
        <w:t>ประจำปี 2562</w:t>
      </w:r>
    </w:p>
    <w:p w:rsidR="001C06F6" w:rsidRDefault="001C06F6" w:rsidP="00DB3505">
      <w:pPr>
        <w:pStyle w:val="a3"/>
        <w:jc w:val="center"/>
        <w:rPr>
          <w:rFonts w:ascii="TH Niramit AS" w:hAnsi="TH Niramit AS" w:cs="TH Niramit AS"/>
          <w:b/>
          <w:bCs/>
          <w:sz w:val="32"/>
          <w:szCs w:val="40"/>
        </w:rPr>
      </w:pPr>
      <w:r>
        <w:rPr>
          <w:rFonts w:ascii="TH Niramit AS" w:hAnsi="TH Niramit AS" w:cs="TH Niramit AS" w:hint="cs"/>
          <w:b/>
          <w:bCs/>
          <w:sz w:val="32"/>
          <w:szCs w:val="40"/>
          <w:cs/>
        </w:rPr>
        <w:t>---------------</w:t>
      </w:r>
    </w:p>
    <w:p w:rsidR="001C06F6" w:rsidRPr="00704A88" w:rsidRDefault="001C06F6" w:rsidP="001C06F6">
      <w:pPr>
        <w:pStyle w:val="a3"/>
        <w:jc w:val="thaiDistribute"/>
        <w:rPr>
          <w:rFonts w:ascii="TH Niramit AS" w:hAnsi="TH Niramit AS" w:cs="TH Niramit AS"/>
          <w:b/>
          <w:bCs/>
          <w:sz w:val="20"/>
          <w:szCs w:val="24"/>
        </w:rPr>
      </w:pPr>
    </w:p>
    <w:p w:rsidR="001C06F6" w:rsidRDefault="001C06F6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</w:rPr>
      </w:pPr>
      <w:r w:rsidRPr="00BD76D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D76D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D76DB">
        <w:rPr>
          <w:rFonts w:ascii="TH Niramit AS" w:hAnsi="TH Niramit AS" w:cs="TH Niramit AS" w:hint="cs"/>
          <w:sz w:val="32"/>
          <w:szCs w:val="32"/>
          <w:cs/>
        </w:rPr>
        <w:t>สำนักงานมหาวิทยาลัยมีการดำเนินโครงการ/กิจกรรมต่าง ๆ เพื่อขับเคลื่อนและสนับสนุนการดำเนินงานสำนักงานสีเขียว (</w:t>
      </w:r>
      <w:r w:rsidRPr="00BD76DB">
        <w:rPr>
          <w:rFonts w:ascii="TH Niramit AS" w:hAnsi="TH Niramit AS" w:cs="TH Niramit AS"/>
          <w:sz w:val="32"/>
          <w:szCs w:val="32"/>
        </w:rPr>
        <w:t>Green Office)</w:t>
      </w:r>
      <w:r w:rsidRPr="00BD76DB">
        <w:rPr>
          <w:rFonts w:ascii="TH Niramit AS" w:hAnsi="TH Niramit AS" w:cs="TH Niramit AS" w:hint="cs"/>
          <w:sz w:val="32"/>
          <w:szCs w:val="32"/>
          <w:cs/>
        </w:rPr>
        <w:t xml:space="preserve"> ของสำนักงาน</w:t>
      </w:r>
      <w:r w:rsidR="00122B87">
        <w:rPr>
          <w:rFonts w:ascii="TH Niramit AS" w:hAnsi="TH Niramit AS" w:cs="TH Niramit AS" w:hint="cs"/>
          <w:sz w:val="32"/>
          <w:szCs w:val="32"/>
          <w:cs/>
        </w:rPr>
        <w:t>อธิการบดี</w:t>
      </w:r>
      <w:r w:rsidR="00765EDC">
        <w:rPr>
          <w:rFonts w:ascii="TH Niramit AS" w:hAnsi="TH Niramit AS" w:cs="TH Niramit AS"/>
          <w:sz w:val="32"/>
          <w:szCs w:val="32"/>
        </w:rPr>
        <w:t xml:space="preserve"> </w:t>
      </w:r>
      <w:r w:rsidR="00765EDC">
        <w:rPr>
          <w:rFonts w:ascii="TH Niramit AS" w:hAnsi="TH Niramit AS" w:cs="TH Niramit AS" w:hint="cs"/>
          <w:sz w:val="32"/>
          <w:szCs w:val="32"/>
          <w:cs/>
        </w:rPr>
        <w:t>ประจำปี 2562 โดยจัดทำเป็น</w:t>
      </w:r>
      <w:r w:rsidR="00765EDC">
        <w:rPr>
          <w:rFonts w:ascii="TH Niramit AS" w:hAnsi="TH Niramit AS" w:cs="TH Niramit AS" w:hint="cs"/>
          <w:b/>
          <w:bCs/>
          <w:sz w:val="32"/>
          <w:szCs w:val="32"/>
          <w:cs/>
        </w:rPr>
        <w:t>โ</w:t>
      </w:r>
      <w:r w:rsidRPr="00F7479C">
        <w:rPr>
          <w:rFonts w:ascii="TH Niramit AS" w:hAnsi="TH Niramit AS" w:cs="TH Niramit AS" w:hint="cs"/>
          <w:b/>
          <w:bCs/>
          <w:sz w:val="32"/>
          <w:szCs w:val="32"/>
          <w:cs/>
        </w:rPr>
        <w:t>ครงการ</w:t>
      </w:r>
      <w:r w:rsidR="00765EDC">
        <w:rPr>
          <w:rFonts w:ascii="TH Niramit AS" w:hAnsi="TH Niramit AS" w:cs="TH Niramit AS" w:hint="cs"/>
          <w:b/>
          <w:bCs/>
          <w:sz w:val="32"/>
          <w:szCs w:val="32"/>
          <w:cs/>
        </w:rPr>
        <w:t>ในภาพรวม</w:t>
      </w:r>
      <w:r w:rsidRPr="00F7479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7479C" w:rsidRPr="00F7479C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hyperlink r:id="rId6" w:history="1">
        <w:r w:rsidR="00F7479C" w:rsidRPr="009102BF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โครงการสำนักงานสีเขียว (</w:t>
        </w:r>
        <w:r w:rsidR="00F7479C" w:rsidRPr="009102BF">
          <w:rPr>
            <w:rStyle w:val="a4"/>
            <w:rFonts w:ascii="TH Niramit AS" w:hAnsi="TH Niramit AS" w:cs="TH Niramit AS"/>
            <w:b/>
            <w:bCs/>
            <w:sz w:val="32"/>
            <w:szCs w:val="32"/>
          </w:rPr>
          <w:t>Green Office)</w:t>
        </w:r>
      </w:hyperlink>
      <w:r w:rsidR="00F7479C" w:rsidRPr="00F7479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7479C">
        <w:rPr>
          <w:rFonts w:ascii="TH Niramit AS" w:hAnsi="TH Niramit AS" w:cs="TH Niramit AS" w:hint="cs"/>
          <w:b/>
          <w:bCs/>
          <w:sz w:val="32"/>
          <w:szCs w:val="32"/>
          <w:cs/>
        </w:rPr>
        <w:t>วงเงิน 217,600 บาท</w:t>
      </w:r>
      <w:r w:rsidR="00F7479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5562D0">
        <w:rPr>
          <w:rFonts w:ascii="TH Niramit AS" w:hAnsi="TH Niramit AS" w:cs="TH Niramit AS" w:hint="cs"/>
          <w:sz w:val="32"/>
          <w:szCs w:val="32"/>
          <w:cs/>
        </w:rPr>
        <w:t xml:space="preserve">(สองแสนหนึ่งหมื่นเจ็ดพันหกร้อยบาทถ้วน) </w:t>
      </w:r>
      <w:r w:rsidR="00F7479C">
        <w:rPr>
          <w:rFonts w:ascii="TH Niramit AS" w:hAnsi="TH Niramit AS" w:cs="TH Niramit AS" w:hint="cs"/>
          <w:sz w:val="32"/>
          <w:szCs w:val="32"/>
          <w:cs/>
        </w:rPr>
        <w:t>ประกอบด้วยกิจกรรม</w:t>
      </w:r>
    </w:p>
    <w:p w:rsidR="00F7479C" w:rsidRDefault="00F7479C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- รณรงค์ประหยัดพลังงาน ลดการใช้ทรัพยากร เพื่อช่วยลดปริมาณก๊าซเรือนกระจก </w:t>
      </w:r>
      <w:r w:rsidR="00B6068B">
        <w:rPr>
          <w:rFonts w:ascii="TH Niramit AS" w:hAnsi="TH Niramit AS" w:cs="TH Niramit AS" w:hint="cs"/>
          <w:sz w:val="32"/>
          <w:szCs w:val="32"/>
          <w:cs/>
        </w:rPr>
        <w:t>วงเงิน 110,000 บาท (หนึ่งแสนหนึ่งหมื่นบาทถ้วน)</w:t>
      </w:r>
    </w:p>
    <w:p w:rsidR="00F7479C" w:rsidRDefault="00F7479C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- รณรงค์ สร้างจิตสำนึกเกี่ยวกับ </w:t>
      </w:r>
      <w:r>
        <w:rPr>
          <w:rFonts w:ascii="TH Niramit AS" w:hAnsi="TH Niramit AS" w:cs="TH Niramit AS"/>
          <w:sz w:val="32"/>
          <w:szCs w:val="32"/>
        </w:rPr>
        <w:t>Green Office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การคัดแยกขยะ ลดใช้พลังงาน </w:t>
      </w:r>
      <w:r w:rsidR="00B6068B">
        <w:rPr>
          <w:rFonts w:ascii="TH Niramit AS" w:hAnsi="TH Niramit AS" w:cs="TH Niramit AS" w:hint="cs"/>
          <w:sz w:val="32"/>
          <w:szCs w:val="32"/>
          <w:cs/>
        </w:rPr>
        <w:t>วงเงิน 39,000 บาท (สามหมื่นเก้าพันบาทถ้วน)</w:t>
      </w:r>
    </w:p>
    <w:p w:rsidR="00F7479C" w:rsidRDefault="00F7479C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- จัดตกแต่งภูมิทัศน์สำนักงานอธิการบดี </w:t>
      </w:r>
      <w:r w:rsidR="00B6068B">
        <w:rPr>
          <w:rFonts w:ascii="TH Niramit AS" w:hAnsi="TH Niramit AS" w:cs="TH Niramit AS" w:hint="cs"/>
          <w:sz w:val="32"/>
          <w:szCs w:val="32"/>
          <w:cs/>
        </w:rPr>
        <w:t>วงเงิน 31,000 บาท (สามหมื่นหนึ่งพันบาทถ้วน)</w:t>
      </w:r>
    </w:p>
    <w:p w:rsidR="00461803" w:rsidRPr="00B6068B" w:rsidRDefault="00461803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- อบรมเกี่ยวกับสำนักงานสีเขียว (</w:t>
      </w:r>
      <w:r>
        <w:rPr>
          <w:rFonts w:ascii="TH Niramit AS" w:hAnsi="TH Niramit AS" w:cs="TH Niramit AS"/>
          <w:sz w:val="32"/>
          <w:szCs w:val="32"/>
        </w:rPr>
        <w:t>Green Office)</w:t>
      </w:r>
      <w:r w:rsidR="00B6068B">
        <w:rPr>
          <w:rFonts w:ascii="TH Niramit AS" w:hAnsi="TH Niramit AS" w:cs="TH Niramit AS"/>
          <w:sz w:val="32"/>
          <w:szCs w:val="32"/>
        </w:rPr>
        <w:t xml:space="preserve"> </w:t>
      </w:r>
      <w:r w:rsidR="00B6068B">
        <w:rPr>
          <w:rFonts w:ascii="TH Niramit AS" w:hAnsi="TH Niramit AS" w:cs="TH Niramit AS" w:hint="cs"/>
          <w:sz w:val="32"/>
          <w:szCs w:val="32"/>
          <w:cs/>
        </w:rPr>
        <w:t>วงเงิน 37,600 บาท (สามหมื่นเจ็ดพันหกร้อยบาทถ้วน)</w:t>
      </w:r>
    </w:p>
    <w:p w:rsidR="00322D3B" w:rsidRDefault="00461803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ในส่วนของกิจกรรมรณรงค์ประหยัดพลังงาน ลดการใช้ทรัพยากร เพื่อช่วยลดปริมาณก๊าซเรือนกระจก สำนักงานอธิการบดี ได้นำมาจัดทำเป็นโครงการด้านสิ่งแวดล้อม</w:t>
      </w:r>
      <w:r w:rsidR="000F24FA">
        <w:rPr>
          <w:rFonts w:ascii="TH Niramit AS" w:hAnsi="TH Niramit AS" w:cs="TH Niramit AS" w:hint="cs"/>
          <w:sz w:val="32"/>
          <w:szCs w:val="32"/>
          <w:cs/>
        </w:rPr>
        <w:t xml:space="preserve"> ให้เป็นไปตามรูปแบบโครงการที่กำหนดไว้ในมาตรฐานการดำเนินการสำนักงานสีเขียว ปี 2562</w:t>
      </w:r>
      <w:r w:rsidR="00EA32A7">
        <w:rPr>
          <w:rFonts w:ascii="TH Niramit AS" w:hAnsi="TH Niramit AS" w:cs="TH Niramit AS" w:hint="cs"/>
          <w:sz w:val="32"/>
          <w:szCs w:val="32"/>
          <w:cs/>
        </w:rPr>
        <w:t xml:space="preserve"> และเพื่อให้การดำเนินการจัดการพลังงานของสำนักงานอธิการบดีมีประสิทธิภาพมากยิ่งขึ้น</w:t>
      </w:r>
      <w:r w:rsidR="000F24FA">
        <w:rPr>
          <w:rFonts w:ascii="TH Niramit AS" w:hAnsi="TH Niramit AS" w:cs="TH Niramit AS" w:hint="cs"/>
          <w:sz w:val="32"/>
          <w:szCs w:val="32"/>
          <w:cs/>
        </w:rPr>
        <w:t xml:space="preserve"> โดยใช้</w:t>
      </w:r>
      <w:r w:rsidR="00B656BC">
        <w:rPr>
          <w:rFonts w:ascii="TH Niramit AS" w:hAnsi="TH Niramit AS" w:cs="TH Niramit AS" w:hint="cs"/>
          <w:sz w:val="32"/>
          <w:szCs w:val="32"/>
          <w:cs/>
        </w:rPr>
        <w:t>ชื่อ</w:t>
      </w:r>
      <w:r w:rsidR="00142E19" w:rsidRPr="009102B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B656BC" w:rsidRPr="009102BF">
        <w:rPr>
          <w:rFonts w:ascii="TH Niramit AS" w:hAnsi="TH Niramit AS" w:cs="TH Niramit AS" w:hint="cs"/>
          <w:b/>
          <w:bCs/>
          <w:sz w:val="32"/>
          <w:szCs w:val="32"/>
          <w:cs/>
        </w:rPr>
        <w:t>“</w:t>
      </w:r>
      <w:hyperlink r:id="rId7" w:history="1">
        <w:r w:rsidR="000F24FA" w:rsidRPr="009102BF">
          <w:rPr>
            <w:rStyle w:val="a4"/>
            <w:rFonts w:ascii="TH Niramit AS" w:hAnsi="TH Niramit AS" w:cs="TH Niramit AS" w:hint="cs"/>
            <w:b/>
            <w:bCs/>
            <w:sz w:val="32"/>
            <w:szCs w:val="32"/>
            <w:cs/>
          </w:rPr>
          <w:t>โครงการจัดการพลังงานในสำนักงาน</w:t>
        </w:r>
      </w:hyperlink>
      <w:r w:rsidR="000F24FA" w:rsidRPr="009102BF">
        <w:rPr>
          <w:rFonts w:ascii="TH Niramit AS" w:hAnsi="TH Niramit AS" w:cs="TH Niramit AS" w:hint="cs"/>
          <w:b/>
          <w:bCs/>
          <w:sz w:val="32"/>
          <w:szCs w:val="32"/>
          <w:cs/>
        </w:rPr>
        <w:t>”</w:t>
      </w:r>
      <w:r w:rsidR="007768C6">
        <w:rPr>
          <w:rFonts w:ascii="TH Niramit AS" w:hAnsi="TH Niramit AS" w:cs="TH Niramit AS" w:hint="cs"/>
          <w:sz w:val="32"/>
          <w:szCs w:val="32"/>
          <w:cs/>
        </w:rPr>
        <w:t xml:space="preserve"> วงเงิน 110,000 บาท (หนึ่งแสนหนึ่งหมื่นบาทถ้วน) </w:t>
      </w:r>
    </w:p>
    <w:p w:rsidR="00322D3B" w:rsidRPr="00322D3B" w:rsidRDefault="00322D3B" w:rsidP="00322D3B">
      <w:pPr>
        <w:pStyle w:val="a3"/>
        <w:ind w:left="1440" w:firstLine="72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322D3B">
        <w:rPr>
          <w:rFonts w:ascii="TH Niramit AS" w:hAnsi="TH Niramit AS" w:cs="TH Niramit AS" w:hint="cs"/>
          <w:sz w:val="32"/>
          <w:szCs w:val="32"/>
          <w:u w:val="single"/>
          <w:cs/>
        </w:rPr>
        <w:t>วัตถุประสงค์</w:t>
      </w:r>
    </w:p>
    <w:p w:rsidR="00322D3B" w:rsidRDefault="00322D3B" w:rsidP="00322D3B">
      <w:pPr>
        <w:pStyle w:val="a3"/>
        <w:numPr>
          <w:ilvl w:val="0"/>
          <w:numId w:val="1"/>
        </w:numPr>
        <w:tabs>
          <w:tab w:val="left" w:pos="2430"/>
        </w:tabs>
        <w:ind w:left="0" w:firstLine="216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เพื่อบันทึกข้อมูลปริมาณการใช้ไฟฟ้า สำหรับใช้ในการวางแผนลดหรือกำหนดแนวทางการใช้พลังงานไฟฟ้าห้องประชุม และสำนักงานอย่างเหมาะสม</w:t>
      </w:r>
    </w:p>
    <w:p w:rsidR="00322D3B" w:rsidRDefault="00322D3B" w:rsidP="00322D3B">
      <w:pPr>
        <w:pStyle w:val="a3"/>
        <w:numPr>
          <w:ilvl w:val="0"/>
          <w:numId w:val="1"/>
        </w:numPr>
        <w:tabs>
          <w:tab w:val="left" w:pos="2430"/>
        </w:tabs>
        <w:ind w:left="0" w:firstLine="216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เพื่อลดค่าใช้จ่ายด้านพลังงานของหน่วยงาน</w:t>
      </w:r>
    </w:p>
    <w:p w:rsidR="00322D3B" w:rsidRDefault="00322D3B" w:rsidP="00322D3B">
      <w:pPr>
        <w:pStyle w:val="a3"/>
        <w:numPr>
          <w:ilvl w:val="0"/>
          <w:numId w:val="1"/>
        </w:numPr>
        <w:tabs>
          <w:tab w:val="left" w:pos="2430"/>
        </w:tabs>
        <w:ind w:left="0" w:firstLine="216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เพื่อสร้างจิตสำนึกในการลดการใช้พลังงานและใช้พลังงานอย่างมีประสิทธิภาพ</w:t>
      </w:r>
    </w:p>
    <w:p w:rsidR="005D72C0" w:rsidRDefault="005D72C0" w:rsidP="005D72C0">
      <w:pPr>
        <w:pStyle w:val="a3"/>
        <w:tabs>
          <w:tab w:val="left" w:pos="2430"/>
        </w:tabs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</w:p>
    <w:p w:rsidR="009C292E" w:rsidRDefault="009C292E" w:rsidP="005D72C0">
      <w:pPr>
        <w:pStyle w:val="a3"/>
        <w:tabs>
          <w:tab w:val="left" w:pos="2430"/>
        </w:tabs>
        <w:jc w:val="thaiDistribute"/>
        <w:rPr>
          <w:rFonts w:ascii="TH Niramit AS" w:hAnsi="TH Niramit AS" w:cs="TH Niramit AS"/>
          <w:sz w:val="32"/>
          <w:szCs w:val="32"/>
        </w:rPr>
      </w:pPr>
    </w:p>
    <w:p w:rsidR="009C292E" w:rsidRDefault="009C292E" w:rsidP="005D72C0">
      <w:pPr>
        <w:pStyle w:val="a3"/>
        <w:tabs>
          <w:tab w:val="left" w:pos="2430"/>
        </w:tabs>
        <w:jc w:val="thaiDistribute"/>
        <w:rPr>
          <w:rFonts w:ascii="TH Niramit AS" w:hAnsi="TH Niramit AS" w:cs="TH Niramit AS"/>
          <w:sz w:val="32"/>
          <w:szCs w:val="32"/>
        </w:rPr>
      </w:pPr>
    </w:p>
    <w:p w:rsidR="009C292E" w:rsidRDefault="009C292E" w:rsidP="009C292E">
      <w:pPr>
        <w:pStyle w:val="a3"/>
        <w:tabs>
          <w:tab w:val="left" w:pos="2430"/>
        </w:tabs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lastRenderedPageBreak/>
        <w:t>-2-</w:t>
      </w:r>
    </w:p>
    <w:p w:rsidR="0099778B" w:rsidRPr="00322D3B" w:rsidRDefault="0099778B" w:rsidP="0099778B">
      <w:pPr>
        <w:pStyle w:val="a3"/>
        <w:ind w:left="1440" w:firstLine="720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u w:val="single"/>
          <w:cs/>
        </w:rPr>
        <w:t>เป้าหมาย</w:t>
      </w:r>
    </w:p>
    <w:p w:rsidR="007768C6" w:rsidRPr="00987E46" w:rsidRDefault="007768C6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1) </w:t>
      </w:r>
      <w:r w:rsidR="00A44115">
        <w:rPr>
          <w:rFonts w:ascii="TH Niramit AS" w:hAnsi="TH Niramit AS" w:cs="TH Niramit AS" w:hint="cs"/>
          <w:sz w:val="32"/>
          <w:szCs w:val="32"/>
          <w:cs/>
        </w:rPr>
        <w:t>ติดตั้งโปรแ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กรมพร้อมติดตั้งอุปกรณ์ชุดตรวจวัดปริมาณการใช้พลังงานไฟฟ้าระบบปรับอากาศ </w:t>
      </w:r>
      <w:r w:rsidR="009F1F5F">
        <w:rPr>
          <w:rFonts w:ascii="TH Niramit AS" w:hAnsi="TH Niramit AS" w:cs="TH Niramit AS" w:hint="cs"/>
          <w:sz w:val="32"/>
          <w:szCs w:val="32"/>
          <w:cs/>
        </w:rPr>
        <w:t xml:space="preserve">ห้องประชุม </w:t>
      </w:r>
      <w:r>
        <w:rPr>
          <w:rFonts w:ascii="TH Niramit AS" w:hAnsi="TH Niramit AS" w:cs="TH Niramit AS" w:hint="cs"/>
          <w:sz w:val="32"/>
          <w:szCs w:val="32"/>
          <w:cs/>
        </w:rPr>
        <w:t>จำนวน 2 ชุด</w:t>
      </w:r>
      <w:r w:rsidR="00987E46">
        <w:rPr>
          <w:rFonts w:ascii="TH Niramit AS" w:hAnsi="TH Niramit AS" w:cs="TH Niramit AS"/>
          <w:sz w:val="32"/>
          <w:szCs w:val="32"/>
        </w:rPr>
        <w:t xml:space="preserve"> </w:t>
      </w:r>
      <w:r w:rsidR="00987E46">
        <w:rPr>
          <w:rFonts w:ascii="TH Niramit AS" w:hAnsi="TH Niramit AS" w:cs="TH Niramit AS" w:hint="cs"/>
          <w:sz w:val="32"/>
          <w:szCs w:val="32"/>
          <w:cs/>
        </w:rPr>
        <w:t>(ห้องประชุมสภามหาวิทยาลัย, ห้องประชุมสำนักงานอธิการบดี 5 ชั้น 5 อาคารสำนักงานอธิการบดี)</w:t>
      </w:r>
    </w:p>
    <w:p w:rsidR="00BF3289" w:rsidRPr="00987E46" w:rsidRDefault="000F24FA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768C6">
        <w:rPr>
          <w:rFonts w:ascii="TH Niramit AS" w:hAnsi="TH Niramit AS" w:cs="TH Niramit AS"/>
          <w:sz w:val="32"/>
          <w:szCs w:val="32"/>
          <w:cs/>
        </w:rPr>
        <w:tab/>
      </w:r>
      <w:r w:rsidR="007768C6">
        <w:rPr>
          <w:rFonts w:ascii="TH Niramit AS" w:hAnsi="TH Niramit AS" w:cs="TH Niramit AS"/>
          <w:sz w:val="32"/>
          <w:szCs w:val="32"/>
          <w:cs/>
        </w:rPr>
        <w:tab/>
      </w:r>
      <w:r w:rsidR="007768C6">
        <w:rPr>
          <w:rFonts w:ascii="TH Niramit AS" w:hAnsi="TH Niramit AS" w:cs="TH Niramit AS"/>
          <w:sz w:val="32"/>
          <w:szCs w:val="32"/>
          <w:cs/>
        </w:rPr>
        <w:tab/>
      </w:r>
      <w:r w:rsidR="007768C6">
        <w:rPr>
          <w:rFonts w:ascii="TH Niramit AS" w:hAnsi="TH Niramit AS" w:cs="TH Niramit AS" w:hint="cs"/>
          <w:sz w:val="32"/>
          <w:szCs w:val="32"/>
          <w:cs/>
        </w:rPr>
        <w:t xml:space="preserve">2) </w:t>
      </w:r>
      <w:r w:rsidR="00A44115">
        <w:rPr>
          <w:rFonts w:ascii="TH Niramit AS" w:hAnsi="TH Niramit AS" w:cs="TH Niramit AS" w:hint="cs"/>
          <w:sz w:val="32"/>
          <w:szCs w:val="32"/>
          <w:cs/>
        </w:rPr>
        <w:t>ติดตั้ง</w:t>
      </w:r>
      <w:r w:rsidR="007768C6">
        <w:rPr>
          <w:rFonts w:ascii="TH Niramit AS" w:hAnsi="TH Niramit AS" w:cs="TH Niramit AS" w:hint="cs"/>
          <w:sz w:val="32"/>
          <w:szCs w:val="32"/>
          <w:cs/>
        </w:rPr>
        <w:t xml:space="preserve">โปรแกรมพร้อมติดตั้งอุปกรณ์ชุดตรวจวัดปริมาณการใช้พลังงานไฟฟ้าระบบปรับอากาศ จำนวน </w:t>
      </w:r>
      <w:r w:rsidR="00987E46">
        <w:rPr>
          <w:rFonts w:ascii="TH Niramit AS" w:hAnsi="TH Niramit AS" w:cs="TH Niramit AS" w:hint="cs"/>
          <w:sz w:val="32"/>
          <w:szCs w:val="32"/>
          <w:cs/>
        </w:rPr>
        <w:t>4</w:t>
      </w:r>
      <w:r w:rsidR="007768C6">
        <w:rPr>
          <w:rFonts w:ascii="TH Niramit AS" w:hAnsi="TH Niramit AS" w:cs="TH Niramit AS" w:hint="cs"/>
          <w:sz w:val="32"/>
          <w:szCs w:val="32"/>
          <w:cs/>
        </w:rPr>
        <w:t xml:space="preserve"> ชุด</w:t>
      </w:r>
      <w:r w:rsidR="00987E4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987E46">
        <w:rPr>
          <w:rFonts w:ascii="TH Niramit AS" w:hAnsi="TH Niramit AS" w:cs="TH Niramit AS" w:hint="cs"/>
          <w:sz w:val="32"/>
          <w:szCs w:val="32"/>
          <w:cs/>
        </w:rPr>
        <w:t xml:space="preserve">(กองการเจ้าหน้าที่ กองคลัง ห้องชุมสายโทรศัพท์ สถานีวิทยุ </w:t>
      </w:r>
      <w:r w:rsidR="00987E46">
        <w:rPr>
          <w:rFonts w:ascii="TH Niramit AS" w:hAnsi="TH Niramit AS" w:cs="TH Niramit AS"/>
          <w:sz w:val="32"/>
          <w:szCs w:val="32"/>
        </w:rPr>
        <w:t>FM95.50</w:t>
      </w:r>
      <w:r w:rsidR="00987E46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8B5678" w:rsidRDefault="004119FC" w:rsidP="00D21A41">
      <w:pPr>
        <w:pStyle w:val="a3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u w:val="single"/>
        </w:rPr>
        <w:t xml:space="preserve"> </w:t>
      </w:r>
    </w:p>
    <w:p w:rsidR="004676BE" w:rsidRDefault="004676BE" w:rsidP="004676BE">
      <w:pPr>
        <w:pStyle w:val="a3"/>
        <w:jc w:val="thaiDistribute"/>
        <w:rPr>
          <w:rFonts w:ascii="TH Niramit AS" w:hAnsi="TH Niramit AS" w:cs="TH Niramit AS" w:hint="c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โครงการ/กิจกรรมอื่น ๆ ที่ได้มีการดำเนินการในการปรับปรุงสิ่งแวดล้อมในสำนักงาน เช่น</w:t>
      </w:r>
    </w:p>
    <w:p w:rsidR="004676BE" w:rsidRDefault="004676BE" w:rsidP="004676BE">
      <w:pPr>
        <w:pStyle w:val="a3"/>
        <w:ind w:firstLine="1440"/>
        <w:jc w:val="thaiDistribute"/>
        <w:rPr>
          <w:rFonts w:asciiTheme="minorBidi" w:hAnsiTheme="minorBidi"/>
          <w:sz w:val="32"/>
          <w:szCs w:val="32"/>
        </w:rPr>
      </w:pPr>
      <w:r w:rsidRPr="004676BE">
        <w:rPr>
          <w:rFonts w:ascii="TH Niramit AS" w:hAnsi="TH Niramit AS" w:cs="TH Niramit AS"/>
          <w:sz w:val="32"/>
          <w:szCs w:val="32"/>
          <w:cs/>
        </w:rPr>
        <w:t xml:space="preserve">1. </w:t>
      </w:r>
      <w:hyperlink r:id="rId8" w:history="1">
        <w:r w:rsidRPr="004676BE">
          <w:rPr>
            <w:rStyle w:val="a4"/>
            <w:rFonts w:ascii="TH Niramit AS" w:hAnsi="TH Niramit AS" w:cs="TH Niramit AS"/>
            <w:sz w:val="32"/>
            <w:szCs w:val="32"/>
            <w:cs/>
          </w:rPr>
          <w:t>การปรับเปลี่ยนพรมห้องผู้บริหาร</w:t>
        </w:r>
      </w:hyperlink>
      <w:r w:rsidRPr="004676BE">
        <w:rPr>
          <w:rFonts w:ascii="TH Niramit AS" w:hAnsi="TH Niramit AS" w:cs="TH Niramit AS"/>
          <w:sz w:val="32"/>
          <w:szCs w:val="32"/>
          <w:cs/>
        </w:rPr>
        <w:t>ชั้น 2 เป็น</w:t>
      </w:r>
      <w:proofErr w:type="spellStart"/>
      <w:r w:rsidRPr="004676BE">
        <w:rPr>
          <w:rFonts w:ascii="TH Niramit AS" w:hAnsi="TH Niramit AS" w:cs="TH Niramit AS"/>
          <w:sz w:val="32"/>
          <w:szCs w:val="32"/>
          <w:cs/>
        </w:rPr>
        <w:t>ปาร์เก้</w:t>
      </w:r>
      <w:proofErr w:type="spellEnd"/>
      <w:r w:rsidRPr="004676BE">
        <w:rPr>
          <w:rFonts w:ascii="TH Niramit AS" w:hAnsi="TH Niramit AS" w:cs="TH Niramit AS"/>
          <w:sz w:val="32"/>
          <w:szCs w:val="32"/>
          <w:cs/>
        </w:rPr>
        <w:t xml:space="preserve"> เพื่อลดปัญหาการสะสมของฝุ่นบนพรมปู</w:t>
      </w:r>
      <w:r w:rsidRPr="002312F7">
        <w:rPr>
          <w:rFonts w:asciiTheme="minorBidi" w:hAnsiTheme="minorBidi"/>
          <w:sz w:val="32"/>
          <w:szCs w:val="32"/>
          <w:cs/>
        </w:rPr>
        <w:t>พื้น</w:t>
      </w:r>
    </w:p>
    <w:p w:rsidR="00AB4A07" w:rsidRDefault="00AB4A07" w:rsidP="00AB4A07">
      <w:pPr>
        <w:pStyle w:val="a3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2</w:t>
      </w:r>
      <w:r>
        <w:rPr>
          <w:rFonts w:ascii="TH Niramit AS" w:hAnsi="TH Niramit AS" w:cs="TH Niramit AS"/>
          <w:sz w:val="32"/>
          <w:szCs w:val="32"/>
        </w:rPr>
        <w:t xml:space="preserve">. </w:t>
      </w:r>
      <w:r>
        <w:rPr>
          <w:rFonts w:ascii="TH Niramit AS" w:hAnsi="TH Niramit AS" w:cs="TH Niramit AS" w:hint="cs"/>
          <w:sz w:val="32"/>
          <w:szCs w:val="32"/>
          <w:cs/>
        </w:rPr>
        <w:t>ดำเนินการ</w:t>
      </w:r>
      <w:r w:rsidRPr="0076363C">
        <w:rPr>
          <w:rFonts w:ascii="TH Niramit AS" w:hAnsi="TH Niramit AS" w:cs="TH Niramit AS"/>
          <w:sz w:val="32"/>
          <w:szCs w:val="32"/>
          <w:cs/>
        </w:rPr>
        <w:t>รณรงค์และสื่อสารผ่านช่องทางต่าง ๆ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อย่างต่อเนื่อง</w:t>
      </w:r>
      <w:r w:rsidRPr="0076363C">
        <w:rPr>
          <w:rFonts w:ascii="TH Niramit AS" w:hAnsi="TH Niramit AS" w:cs="TH Niramit AS"/>
          <w:sz w:val="32"/>
          <w:szCs w:val="32"/>
          <w:cs/>
        </w:rPr>
        <w:t xml:space="preserve"> เช่น โปสเตอร์ </w:t>
      </w:r>
      <w:r>
        <w:rPr>
          <w:rFonts w:ascii="TH Niramit AS" w:hAnsi="TH Niramit AS" w:cs="TH Niramit AS" w:hint="cs"/>
          <w:sz w:val="32"/>
          <w:szCs w:val="32"/>
          <w:cs/>
        </w:rPr>
        <w:t>จัด</w:t>
      </w:r>
      <w:r>
        <w:rPr>
          <w:rFonts w:ascii="TH Niramit AS" w:hAnsi="TH Niramit AS" w:cs="TH Niramit AS"/>
          <w:sz w:val="32"/>
          <w:szCs w:val="32"/>
          <w:cs/>
        </w:rPr>
        <w:t>บอร์ด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ประชาสัมพันธ์ </w:t>
      </w:r>
      <w:r w:rsidRPr="0076363C">
        <w:rPr>
          <w:rFonts w:ascii="TH Niramit AS" w:hAnsi="TH Niramit AS" w:cs="TH Niramit AS"/>
          <w:sz w:val="32"/>
          <w:szCs w:val="32"/>
          <w:cs/>
        </w:rPr>
        <w:t xml:space="preserve">เว็บไซต์ </w:t>
      </w:r>
      <w:hyperlink w:history="1">
        <w:r w:rsidRPr="0076363C">
          <w:rPr>
            <w:rStyle w:val="a4"/>
            <w:rFonts w:ascii="TH Niramit AS" w:hAnsi="TH Niramit AS" w:cs="TH Niramit AS"/>
            <w:sz w:val="32"/>
            <w:szCs w:val="32"/>
          </w:rPr>
          <w:t>https://psdgreenoffice. mju.ac.th/</w:t>
        </w:r>
      </w:hyperlink>
      <w:r w:rsidRPr="0076363C">
        <w:rPr>
          <w:rStyle w:val="a4"/>
          <w:rFonts w:ascii="TH Niramit AS" w:hAnsi="TH Niramit AS" w:cs="TH Niramit AS"/>
          <w:sz w:val="32"/>
          <w:szCs w:val="32"/>
          <w:u w:val="none"/>
        </w:rPr>
        <w:t xml:space="preserve"> </w:t>
      </w:r>
      <w:r w:rsidRPr="0076363C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Facebook </w:t>
      </w:r>
      <w:r w:rsidRPr="0076363C">
        <w:rPr>
          <w:rFonts w:ascii="TH Niramit AS" w:hAnsi="TH Niramit AS" w:cs="TH Niramit AS"/>
          <w:sz w:val="32"/>
          <w:szCs w:val="32"/>
          <w:cs/>
        </w:rPr>
        <w:t>กลุ่ม</w:t>
      </w:r>
      <w:proofErr w:type="spellStart"/>
      <w:r w:rsidRPr="0076363C">
        <w:rPr>
          <w:rFonts w:ascii="TH Niramit AS" w:hAnsi="TH Niramit AS" w:cs="TH Niramit AS"/>
          <w:sz w:val="32"/>
          <w:szCs w:val="32"/>
          <w:cs/>
        </w:rPr>
        <w:t>ไลน์</w:t>
      </w:r>
      <w:proofErr w:type="spellEnd"/>
      <w:r w:rsidRPr="0076363C">
        <w:rPr>
          <w:rFonts w:ascii="TH Niramit AS" w:hAnsi="TH Niramit AS" w:cs="TH Niramit AS"/>
          <w:sz w:val="32"/>
          <w:szCs w:val="32"/>
        </w:rPr>
        <w:t xml:space="preserve"> </w:t>
      </w:r>
      <w:r w:rsidRPr="0076363C">
        <w:rPr>
          <w:rFonts w:ascii="TH Niramit AS" w:hAnsi="TH Niramit AS" w:cs="TH Niramit AS"/>
          <w:sz w:val="32"/>
          <w:szCs w:val="32"/>
          <w:cs/>
        </w:rPr>
        <w:t>เป็นต้น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:rsidR="009A1AD2" w:rsidRDefault="009A1AD2" w:rsidP="00AB4A07">
      <w:pPr>
        <w:pStyle w:val="a3"/>
        <w:ind w:firstLine="144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3. การดำเนิน</w:t>
      </w:r>
      <w:hyperlink r:id="rId9" w:history="1">
        <w:r w:rsidRPr="00A21471">
          <w:rPr>
            <w:rStyle w:val="a4"/>
            <w:rFonts w:ascii="TH Niramit AS" w:hAnsi="TH Niramit AS" w:cs="TH Niramit AS" w:hint="cs"/>
            <w:sz w:val="32"/>
            <w:szCs w:val="32"/>
            <w:cs/>
          </w:rPr>
          <w:t xml:space="preserve">กิจกรรม </w:t>
        </w:r>
        <w:r w:rsidRPr="00A21471">
          <w:rPr>
            <w:rStyle w:val="a4"/>
            <w:rFonts w:ascii="TH Niramit AS" w:hAnsi="TH Niramit AS" w:cs="TH Niramit AS"/>
            <w:sz w:val="32"/>
            <w:szCs w:val="32"/>
          </w:rPr>
          <w:t>Big Cleaning Day</w:t>
        </w:r>
      </w:hyperlink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และ</w:t>
      </w:r>
      <w:hyperlink r:id="rId10" w:history="1">
        <w:r w:rsidRPr="00A21471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กิจกรรม 5ส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A21471" w:rsidRPr="00A21471" w:rsidRDefault="00D45CDB" w:rsidP="00AB4A07">
      <w:pPr>
        <w:pStyle w:val="a3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</w:t>
      </w:r>
      <w:bookmarkStart w:id="0" w:name="_GoBack"/>
      <w:bookmarkEnd w:id="0"/>
      <w:r w:rsidR="00A21471" w:rsidRPr="00A21471">
        <w:rPr>
          <w:rFonts w:ascii="TH Niramit AS" w:hAnsi="TH Niramit AS" w:cs="TH Niramit AS"/>
          <w:sz w:val="32"/>
          <w:szCs w:val="32"/>
          <w:cs/>
        </w:rPr>
        <w:t xml:space="preserve">. </w:t>
      </w:r>
      <w:hyperlink r:id="rId11" w:history="1">
        <w:r w:rsidR="00A21471" w:rsidRPr="00A21471">
          <w:rPr>
            <w:rStyle w:val="a4"/>
            <w:rFonts w:ascii="TH Niramit AS" w:hAnsi="TH Niramit AS" w:cs="TH Niramit AS"/>
            <w:sz w:val="32"/>
            <w:szCs w:val="32"/>
            <w:cs/>
          </w:rPr>
          <w:t>การเข้ารับการสัมภาษณ์เกี่ยวกับการดำเนินกิจกรรม</w:t>
        </w:r>
      </w:hyperlink>
      <w:r w:rsidR="00A21471" w:rsidRPr="00A21471">
        <w:rPr>
          <w:rFonts w:ascii="TH Niramit AS" w:hAnsi="TH Niramit AS" w:cs="TH Niramit AS"/>
          <w:sz w:val="32"/>
          <w:szCs w:val="32"/>
          <w:cs/>
        </w:rPr>
        <w:t>สำนักงานสีเขียวแก่ผู้ตรวจติดตาม</w:t>
      </w:r>
    </w:p>
    <w:p w:rsidR="004676BE" w:rsidRPr="00FA2004" w:rsidRDefault="00A21471" w:rsidP="00D21A41">
      <w:pPr>
        <w:pStyle w:val="a3"/>
        <w:jc w:val="thaiDistribute"/>
        <w:rPr>
          <w:rFonts w:ascii="TH Niramit AS" w:hAnsi="TH Niramit AS" w:cs="TH Niramit AS" w:hint="cs"/>
          <w:b/>
          <w:bCs/>
          <w:sz w:val="32"/>
          <w:szCs w:val="32"/>
          <w:cs/>
        </w:rPr>
      </w:pP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โดย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 xml:space="preserve"> </w:t>
      </w:r>
      <w:proofErr w:type="spellStart"/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บริษัทอิ</w:t>
      </w:r>
      <w:proofErr w:type="spellEnd"/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โค</w:t>
      </w:r>
      <w:proofErr w:type="spellStart"/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โนเวชั่น</w:t>
      </w:r>
      <w:proofErr w:type="spellEnd"/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 xml:space="preserve"> </w:t>
      </w:r>
      <w:proofErr w:type="spellStart"/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คอนชัลแตนท์</w:t>
      </w:r>
      <w:proofErr w:type="spellEnd"/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จำกัด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> 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จากกรมส่งเสริมคุณภาพสิ่งแวดล้อม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 xml:space="preserve">  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ตามโครงการ "ประเมินผลการดำเนินงานสำนักงานสีเขียวที่เป็นมิตรกับสิ่งแวดล้อม (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>Green Office) 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>เพื่อติดตามผลกระทบและความต่อเนื่องของการดำเนินงานของสำนักงานที่เข้าร่วมโครงการ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 xml:space="preserve"> </w:t>
      </w:r>
      <w:r w:rsidR="00FA2004">
        <w:rPr>
          <w:rFonts w:ascii="TH Niramit AS" w:hAnsi="TH Niramit AS" w:cs="TH Niramit AS" w:hint="cs"/>
          <w:color w:val="333333"/>
          <w:sz w:val="32"/>
          <w:szCs w:val="32"/>
          <w:cs/>
        </w:rPr>
        <w:t>เมื่อ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 xml:space="preserve">วันที่ 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 xml:space="preserve">1 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 xml:space="preserve">สิงหาคม 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 xml:space="preserve">2562 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 xml:space="preserve">เวลา 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 xml:space="preserve">9.00 - 12.00 </w:t>
      </w:r>
      <w:r w:rsidRPr="00A21471">
        <w:rPr>
          <w:rFonts w:ascii="TH Niramit AS" w:hAnsi="TH Niramit AS" w:cs="TH Niramit AS"/>
          <w:color w:val="333333"/>
          <w:sz w:val="32"/>
          <w:szCs w:val="32"/>
          <w:cs/>
        </w:rPr>
        <w:t xml:space="preserve">น. ณ ห้องประชุมสำนักงานอธิการบดี ชั้น </w:t>
      </w:r>
      <w:r w:rsidRPr="00A21471">
        <w:rPr>
          <w:rFonts w:ascii="TH Niramit AS" w:hAnsi="TH Niramit AS" w:cs="TH Niramit AS"/>
          <w:color w:val="333333"/>
          <w:sz w:val="32"/>
          <w:szCs w:val="32"/>
        </w:rPr>
        <w:t>5</w:t>
      </w:r>
      <w:r w:rsidR="00FA2004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FA2004" w:rsidRPr="00FA2004">
        <w:rPr>
          <w:rFonts w:ascii="TH Niramit AS" w:hAnsi="TH Niramit AS" w:cs="TH Niramit AS" w:hint="cs"/>
          <w:sz w:val="32"/>
          <w:szCs w:val="32"/>
          <w:cs/>
        </w:rPr>
        <w:t>มหาวิทยาลัยแม่</w:t>
      </w:r>
      <w:proofErr w:type="spellStart"/>
      <w:r w:rsidR="00FA2004" w:rsidRPr="00FA2004">
        <w:rPr>
          <w:rFonts w:ascii="TH Niramit AS" w:hAnsi="TH Niramit AS" w:cs="TH Niramit AS" w:hint="cs"/>
          <w:sz w:val="32"/>
          <w:szCs w:val="32"/>
          <w:cs/>
        </w:rPr>
        <w:t>โจ้</w:t>
      </w:r>
      <w:proofErr w:type="spellEnd"/>
    </w:p>
    <w:p w:rsidR="008B5678" w:rsidRDefault="008B5678" w:rsidP="008B5678">
      <w:pPr>
        <w:pStyle w:val="a3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>-----------------</w:t>
      </w:r>
    </w:p>
    <w:p w:rsidR="00F7479C" w:rsidRPr="00BF3289" w:rsidRDefault="00BF3289" w:rsidP="001C06F6">
      <w:pPr>
        <w:pStyle w:val="a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F3289">
        <w:rPr>
          <w:rFonts w:ascii="TH Niramit AS" w:hAnsi="TH Niramit AS" w:cs="TH Niramit AS"/>
          <w:sz w:val="32"/>
          <w:szCs w:val="32"/>
          <w:cs/>
        </w:rPr>
        <w:tab/>
      </w:r>
      <w:r w:rsidRPr="00BF3289">
        <w:rPr>
          <w:rFonts w:ascii="TH Niramit AS" w:hAnsi="TH Niramit AS" w:cs="TH Niramit AS"/>
          <w:sz w:val="32"/>
          <w:szCs w:val="32"/>
          <w:cs/>
        </w:rPr>
        <w:tab/>
      </w:r>
      <w:r w:rsidRPr="00BF3289">
        <w:rPr>
          <w:rFonts w:ascii="TH Niramit AS" w:hAnsi="TH Niramit AS" w:cs="TH Niramit AS"/>
          <w:sz w:val="32"/>
          <w:szCs w:val="32"/>
          <w:cs/>
        </w:rPr>
        <w:tab/>
      </w:r>
      <w:r w:rsidR="00146C50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sectPr w:rsidR="00F7479C" w:rsidRPr="00BF3289" w:rsidSect="00C5320C">
      <w:pgSz w:w="11906" w:h="16838"/>
      <w:pgMar w:top="630" w:right="1106" w:bottom="90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1239C"/>
    <w:multiLevelType w:val="hybridMultilevel"/>
    <w:tmpl w:val="3A4CC8FE"/>
    <w:lvl w:ilvl="0" w:tplc="2F042B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9F"/>
    <w:rsid w:val="0004139F"/>
    <w:rsid w:val="00067C35"/>
    <w:rsid w:val="00074898"/>
    <w:rsid w:val="000846E9"/>
    <w:rsid w:val="00096570"/>
    <w:rsid w:val="000E1FE0"/>
    <w:rsid w:val="000F24FA"/>
    <w:rsid w:val="00122B87"/>
    <w:rsid w:val="00142E19"/>
    <w:rsid w:val="0014661C"/>
    <w:rsid w:val="00146C50"/>
    <w:rsid w:val="001C06F6"/>
    <w:rsid w:val="001C2919"/>
    <w:rsid w:val="001D20A8"/>
    <w:rsid w:val="002468BB"/>
    <w:rsid w:val="002C3F6F"/>
    <w:rsid w:val="00322D3B"/>
    <w:rsid w:val="003C6D07"/>
    <w:rsid w:val="003D3B34"/>
    <w:rsid w:val="003E4E3F"/>
    <w:rsid w:val="003F7533"/>
    <w:rsid w:val="004119FC"/>
    <w:rsid w:val="0044355F"/>
    <w:rsid w:val="00461803"/>
    <w:rsid w:val="004676BE"/>
    <w:rsid w:val="00544CA2"/>
    <w:rsid w:val="005562D0"/>
    <w:rsid w:val="005702DE"/>
    <w:rsid w:val="00574439"/>
    <w:rsid w:val="00574C50"/>
    <w:rsid w:val="005B5564"/>
    <w:rsid w:val="005D72C0"/>
    <w:rsid w:val="005E6E87"/>
    <w:rsid w:val="006B65A8"/>
    <w:rsid w:val="00704A88"/>
    <w:rsid w:val="00751051"/>
    <w:rsid w:val="007525E5"/>
    <w:rsid w:val="00765EDC"/>
    <w:rsid w:val="007768C6"/>
    <w:rsid w:val="008572ED"/>
    <w:rsid w:val="008968BB"/>
    <w:rsid w:val="008B5678"/>
    <w:rsid w:val="00907AB9"/>
    <w:rsid w:val="009102BF"/>
    <w:rsid w:val="00912095"/>
    <w:rsid w:val="00920DE0"/>
    <w:rsid w:val="00947D17"/>
    <w:rsid w:val="00987E46"/>
    <w:rsid w:val="0099778B"/>
    <w:rsid w:val="009A1AD2"/>
    <w:rsid w:val="009C292E"/>
    <w:rsid w:val="009F1F5F"/>
    <w:rsid w:val="00A21471"/>
    <w:rsid w:val="00A44115"/>
    <w:rsid w:val="00AA52A3"/>
    <w:rsid w:val="00AB0C5A"/>
    <w:rsid w:val="00AB4A07"/>
    <w:rsid w:val="00B6068B"/>
    <w:rsid w:val="00B656BC"/>
    <w:rsid w:val="00BD387B"/>
    <w:rsid w:val="00BD76DB"/>
    <w:rsid w:val="00BE42FC"/>
    <w:rsid w:val="00BE4759"/>
    <w:rsid w:val="00BF3289"/>
    <w:rsid w:val="00C03E68"/>
    <w:rsid w:val="00C27F09"/>
    <w:rsid w:val="00C5320C"/>
    <w:rsid w:val="00C63528"/>
    <w:rsid w:val="00C743A6"/>
    <w:rsid w:val="00C97729"/>
    <w:rsid w:val="00D14C57"/>
    <w:rsid w:val="00D21A41"/>
    <w:rsid w:val="00D45CDB"/>
    <w:rsid w:val="00D658CB"/>
    <w:rsid w:val="00D7566C"/>
    <w:rsid w:val="00DA284F"/>
    <w:rsid w:val="00DA4372"/>
    <w:rsid w:val="00DB3505"/>
    <w:rsid w:val="00E54903"/>
    <w:rsid w:val="00EA32A7"/>
    <w:rsid w:val="00F10D05"/>
    <w:rsid w:val="00F13520"/>
    <w:rsid w:val="00F612BD"/>
    <w:rsid w:val="00F7479C"/>
    <w:rsid w:val="00F82929"/>
    <w:rsid w:val="00FA2004"/>
    <w:rsid w:val="00FB26B9"/>
    <w:rsid w:val="00F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4F4EE-F0FC-4426-8FBD-C62E1845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39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102B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02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Mzk2ODQ2&amp;method=in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DAwNzEz&amp;method=inl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DAwNzE0&amp;method=inline" TargetMode="External"/><Relationship Id="rId11" Type="http://schemas.openxmlformats.org/officeDocument/2006/relationships/hyperlink" Target="https://psdgreenoffice.mju.ac.th/wtms_newsDetail.aspx?nID=2143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sdgreenoffice.mju.ac.th/wtms_newsDetail.aspx?nID=21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dgreenoffice.mju.ac.th/wtms_newsDetail.aspx?nID=21663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2020-08-11T08:15:00Z</dcterms:created>
  <dcterms:modified xsi:type="dcterms:W3CDTF">2020-08-11T10:00:00Z</dcterms:modified>
</cp:coreProperties>
</file>