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463" w14:textId="44629AA0" w:rsidR="00383193" w:rsidRDefault="00383193" w:rsidP="000F5CE7">
      <w:pPr>
        <w:jc w:val="center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t>คุณภาพน้ำโรงบำบัดน้ำเสียรวม มหาวิทยาลัยแม่โจ้ เชียงใหม่</w:t>
      </w:r>
    </w:p>
    <w:p w14:paraId="20A8BB26" w14:textId="77777777" w:rsidR="00781CFE" w:rsidRDefault="00781CFE" w:rsidP="000F5CE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5D2B9C1" w14:textId="738C885D" w:rsidR="00AE36D8" w:rsidRPr="0069558A" w:rsidRDefault="00781CFE" w:rsidP="00AE36D8">
      <w:pPr>
        <w:pStyle w:val="a3"/>
      </w:pPr>
      <w:r w:rsidRPr="00781CFE">
        <w:drawing>
          <wp:inline distT="0" distB="0" distL="0" distR="0" wp14:anchorId="715853B7" wp14:editId="7872E2BE">
            <wp:extent cx="5727700" cy="6412374"/>
            <wp:effectExtent l="0" t="0" r="0" b="1270"/>
            <wp:docPr id="2091299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991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621" cy="642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7887" w14:textId="3B9D9EA5" w:rsidR="001F7F0B" w:rsidRPr="0069558A" w:rsidRDefault="001F7F0B" w:rsidP="000F5CE7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77B7BC1F" w14:textId="77777777" w:rsidR="003459D5" w:rsidRDefault="003459D5">
      <w:pPr>
        <w:rPr>
          <w:rFonts w:ascii="TH SarabunPSK" w:hAnsi="TH SarabunPSK" w:cs="TH SarabunPSK"/>
          <w:sz w:val="32"/>
          <w:szCs w:val="32"/>
        </w:rPr>
      </w:pPr>
    </w:p>
    <w:p w14:paraId="6935371E" w14:textId="77777777" w:rsidR="00781CFE" w:rsidRDefault="00781CFE">
      <w:pPr>
        <w:rPr>
          <w:rFonts w:ascii="TH SarabunPSK" w:hAnsi="TH SarabunPSK" w:cs="TH SarabunPSK"/>
          <w:sz w:val="32"/>
          <w:szCs w:val="32"/>
        </w:rPr>
      </w:pPr>
    </w:p>
    <w:p w14:paraId="734AAFE9" w14:textId="77777777" w:rsidR="00781CFE" w:rsidRDefault="00781CFE">
      <w:pPr>
        <w:rPr>
          <w:rFonts w:ascii="TH SarabunPSK" w:hAnsi="TH SarabunPSK" w:cs="TH SarabunPSK"/>
          <w:sz w:val="32"/>
          <w:szCs w:val="32"/>
        </w:rPr>
      </w:pPr>
    </w:p>
    <w:p w14:paraId="5363F15A" w14:textId="77777777" w:rsidR="00781CFE" w:rsidRDefault="00781CFE">
      <w:pPr>
        <w:rPr>
          <w:rFonts w:ascii="TH SarabunPSK" w:hAnsi="TH SarabunPSK" w:cs="TH SarabunPSK"/>
          <w:sz w:val="32"/>
          <w:szCs w:val="32"/>
        </w:rPr>
      </w:pPr>
    </w:p>
    <w:p w14:paraId="6FE41908" w14:textId="77777777" w:rsidR="00781CFE" w:rsidRDefault="00781CFE">
      <w:pPr>
        <w:rPr>
          <w:rFonts w:ascii="TH SarabunPSK" w:hAnsi="TH SarabunPSK" w:cs="TH SarabunPSK"/>
          <w:sz w:val="32"/>
          <w:szCs w:val="32"/>
        </w:rPr>
      </w:pPr>
    </w:p>
    <w:p w14:paraId="6FBA69F9" w14:textId="77777777" w:rsidR="00781CFE" w:rsidRPr="0069558A" w:rsidRDefault="00781CFE">
      <w:pPr>
        <w:rPr>
          <w:rFonts w:ascii="TH SarabunPSK" w:hAnsi="TH SarabunPSK" w:cs="TH SarabunPSK"/>
          <w:sz w:val="32"/>
          <w:szCs w:val="32"/>
        </w:rPr>
      </w:pPr>
    </w:p>
    <w:p w14:paraId="5EB8E9D2" w14:textId="6EA88FE6" w:rsidR="001F7F0B" w:rsidRDefault="001F7F0B" w:rsidP="001F7F0B">
      <w:pPr>
        <w:jc w:val="center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lastRenderedPageBreak/>
        <w:t>คุณภาพน้ำโรงบำบัดน้ำเสียรวม มหาวิทยาลัยแม่โจ้ เชียงใหม่ (ต่อ)</w:t>
      </w:r>
    </w:p>
    <w:p w14:paraId="53A5539A" w14:textId="77777777" w:rsidR="00AE36D8" w:rsidRPr="0069558A" w:rsidRDefault="00AE36D8" w:rsidP="00AE36D8">
      <w:pPr>
        <w:pStyle w:val="a3"/>
        <w:rPr>
          <w:cs/>
        </w:rPr>
      </w:pPr>
    </w:p>
    <w:p w14:paraId="76EF012A" w14:textId="398C9B4C" w:rsidR="001F7F0B" w:rsidRPr="0069558A" w:rsidRDefault="00781CFE">
      <w:pPr>
        <w:rPr>
          <w:rFonts w:ascii="TH SarabunPSK" w:hAnsi="TH SarabunPSK" w:cs="TH SarabunPSK"/>
          <w:sz w:val="32"/>
          <w:szCs w:val="32"/>
          <w:cs/>
        </w:rPr>
      </w:pPr>
      <w:r w:rsidRPr="00781CFE">
        <w:rPr>
          <w:rFonts w:ascii="TH SarabunPSK" w:hAnsi="TH SarabunPSK" w:cs="TH SarabunPSK"/>
          <w:sz w:val="32"/>
          <w:szCs w:val="32"/>
        </w:rPr>
        <w:drawing>
          <wp:inline distT="0" distB="0" distL="0" distR="0" wp14:anchorId="622E791D" wp14:editId="02D3AAA8">
            <wp:extent cx="5727700" cy="6748040"/>
            <wp:effectExtent l="0" t="0" r="0" b="0"/>
            <wp:docPr id="1245567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673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6157" cy="675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5117" w14:textId="77777777" w:rsidR="003459D5" w:rsidRDefault="003459D5" w:rsidP="00AE36D8">
      <w:pPr>
        <w:pStyle w:val="a3"/>
      </w:pPr>
    </w:p>
    <w:p w14:paraId="69D24707" w14:textId="77777777" w:rsidR="00781CFE" w:rsidRDefault="00781CFE" w:rsidP="00AE36D8">
      <w:pPr>
        <w:pStyle w:val="a3"/>
      </w:pPr>
    </w:p>
    <w:p w14:paraId="50CFC439" w14:textId="77777777" w:rsidR="00781CFE" w:rsidRDefault="00781CFE" w:rsidP="00AE36D8">
      <w:pPr>
        <w:pStyle w:val="a3"/>
      </w:pPr>
    </w:p>
    <w:p w14:paraId="2FCDD8F7" w14:textId="77777777" w:rsidR="00781CFE" w:rsidRDefault="00781CFE" w:rsidP="00AE36D8">
      <w:pPr>
        <w:pStyle w:val="a3"/>
      </w:pPr>
    </w:p>
    <w:p w14:paraId="0BEB164D" w14:textId="77777777" w:rsidR="00781CFE" w:rsidRDefault="00781CFE" w:rsidP="00AE36D8">
      <w:pPr>
        <w:pStyle w:val="a3"/>
      </w:pPr>
    </w:p>
    <w:p w14:paraId="6195B365" w14:textId="77777777" w:rsidR="00781CFE" w:rsidRDefault="00781CFE" w:rsidP="00AE36D8">
      <w:pPr>
        <w:pStyle w:val="a3"/>
      </w:pPr>
    </w:p>
    <w:p w14:paraId="4F162B0A" w14:textId="77777777" w:rsidR="00781CFE" w:rsidRDefault="00781CFE" w:rsidP="00AE36D8">
      <w:pPr>
        <w:pStyle w:val="a3"/>
      </w:pPr>
    </w:p>
    <w:p w14:paraId="46724717" w14:textId="77777777" w:rsidR="00781CFE" w:rsidRDefault="00781CFE" w:rsidP="00AE36D8">
      <w:pPr>
        <w:pStyle w:val="a3"/>
      </w:pPr>
    </w:p>
    <w:p w14:paraId="0A098D1C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lastRenderedPageBreak/>
        <w:t>คุณภาพน้ำโรงบำบัดน้ำเสียรวม มหาวิทยาลัยแม่โจ้ เชียงใหม่ (ต่อ)</w:t>
      </w:r>
    </w:p>
    <w:p w14:paraId="0543EA1F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E8402E0" w14:textId="719D8861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  <w:r w:rsidRPr="00781CFE">
        <w:rPr>
          <w:rFonts w:ascii="TH SarabunPSK" w:hAnsi="TH SarabunPSK" w:cs="TH SarabunPSK"/>
          <w:sz w:val="32"/>
          <w:szCs w:val="32"/>
        </w:rPr>
        <w:drawing>
          <wp:inline distT="0" distB="0" distL="0" distR="0" wp14:anchorId="4385D9B0" wp14:editId="77F2429E">
            <wp:extent cx="5727700" cy="6690168"/>
            <wp:effectExtent l="0" t="0" r="0" b="3175"/>
            <wp:docPr id="1609343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438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860" cy="669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32C1C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BDCD084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EB685A6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AF64FC5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42B8A1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1921ABD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B772C70" w14:textId="23B1A84B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lastRenderedPageBreak/>
        <w:t>คุณภาพน้ำโรงบำบัดน้ำเสียรวม มหาวิทยาลัยแม่โจ้ เชียงใหม่ (ต่อ)</w:t>
      </w:r>
    </w:p>
    <w:p w14:paraId="05F8357E" w14:textId="77777777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70BE42" w14:textId="4165A3B1" w:rsidR="00781CFE" w:rsidRDefault="00781CFE" w:rsidP="00781CFE">
      <w:pPr>
        <w:jc w:val="center"/>
        <w:rPr>
          <w:rFonts w:ascii="TH SarabunPSK" w:hAnsi="TH SarabunPSK" w:cs="TH SarabunPSK"/>
          <w:sz w:val="32"/>
          <w:szCs w:val="32"/>
        </w:rPr>
      </w:pPr>
      <w:r w:rsidRPr="00781CFE">
        <w:rPr>
          <w:rFonts w:ascii="TH SarabunPSK" w:hAnsi="TH SarabunPSK" w:cs="TH SarabunPSK"/>
          <w:sz w:val="32"/>
          <w:szCs w:val="32"/>
        </w:rPr>
        <w:drawing>
          <wp:inline distT="0" distB="0" distL="0" distR="0" wp14:anchorId="7345A406" wp14:editId="188293F7">
            <wp:extent cx="5727700" cy="5034988"/>
            <wp:effectExtent l="0" t="0" r="0" b="0"/>
            <wp:docPr id="587969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69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9589" cy="504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2BDEC" w14:textId="77777777" w:rsidR="00781CFE" w:rsidRPr="0069558A" w:rsidRDefault="00781CFE" w:rsidP="00AE36D8">
      <w:pPr>
        <w:pStyle w:val="a3"/>
      </w:pPr>
    </w:p>
    <w:p w14:paraId="0F2028D9" w14:textId="66D84DF3" w:rsidR="00812883" w:rsidRPr="00AE36D8" w:rsidRDefault="00812883" w:rsidP="00AE36D8">
      <w:pPr>
        <w:jc w:val="both"/>
        <w:rPr>
          <w:rFonts w:ascii="TH SarabunPSK" w:hAnsi="TH SarabunPSK" w:cs="TH SarabunPSK"/>
        </w:rPr>
      </w:pPr>
      <w:r w:rsidRPr="00812883">
        <w:rPr>
          <w:rFonts w:ascii="TH SarabunPSK" w:hAnsi="TH SarabunPSK" w:cs="TH SarabunPSK" w:hint="cs"/>
          <w:cs/>
        </w:rPr>
        <w:t>หมายเหตุ</w:t>
      </w:r>
      <w:r w:rsidR="003F2E16">
        <w:rPr>
          <w:rFonts w:ascii="TH SarabunPSK" w:hAnsi="TH SarabunPSK" w:cs="TH SarabunPSK"/>
        </w:rPr>
        <w:t>:</w:t>
      </w:r>
      <w:r w:rsidR="003F2E16">
        <w:rPr>
          <w:rFonts w:ascii="TH SarabunPSK" w:hAnsi="TH SarabunPSK" w:cs="TH SarabunPSK"/>
        </w:rPr>
        <w:tab/>
      </w:r>
      <w:r w:rsidR="00B44143">
        <w:rPr>
          <w:rFonts w:ascii="TH SarabunPSK" w:hAnsi="TH SarabunPSK" w:cs="TH SarabunPSK" w:hint="cs"/>
          <w:cs/>
        </w:rPr>
        <w:t xml:space="preserve">มาตรฐานคุณภาพน้ำ </w:t>
      </w:r>
      <w:r w:rsidR="003F2E16" w:rsidRPr="003F2E16">
        <w:rPr>
          <w:rFonts w:ascii="TH SarabunPSK" w:hAnsi="TH SarabunPSK" w:cs="TH SarabunPSK"/>
          <w:cs/>
        </w:rPr>
        <w:t>ประกาศกระทรวงทรัพยากรธรรมชาติและสิ่งแวดล้อม เรื่อง กำหนดมาตรฐานควบคุมการระบายน้ำทิ้งจากอาคารบางประเภทและบางขนาด</w:t>
      </w:r>
      <w:r w:rsidR="00B44143">
        <w:rPr>
          <w:rFonts w:ascii="TH SarabunPSK" w:hAnsi="TH SarabunPSK" w:cs="TH SarabunPSK"/>
        </w:rPr>
        <w:t xml:space="preserve"> 2548</w:t>
      </w:r>
    </w:p>
    <w:p w14:paraId="5FCBD92F" w14:textId="77777777" w:rsidR="00D42054" w:rsidRPr="0069558A" w:rsidRDefault="00D42054" w:rsidP="00B44143">
      <w:pPr>
        <w:ind w:left="5812" w:firstLine="142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t>ผู้ตรวจวิเคราะห์</w:t>
      </w:r>
    </w:p>
    <w:p w14:paraId="151DE8C0" w14:textId="0F79A26F" w:rsidR="00AE36D8" w:rsidRDefault="00AE36D8" w:rsidP="00AE36D8">
      <w:pPr>
        <w:pStyle w:val="a3"/>
      </w:pPr>
      <w:r>
        <w:rPr>
          <w:rFonts w:hint="cs"/>
          <w:cs/>
        </w:rPr>
        <w:t xml:space="preserve">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7DFDA25" wp14:editId="582B9789">
            <wp:extent cx="1365754" cy="544749"/>
            <wp:effectExtent l="0" t="0" r="0" b="1905"/>
            <wp:docPr id="4" name="รูปภาพ 4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991" cy="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319B" w14:textId="60E6E64C" w:rsidR="00D42054" w:rsidRPr="0069558A" w:rsidRDefault="00D42054" w:rsidP="00B44143">
      <w:pPr>
        <w:ind w:left="5040" w:firstLine="720"/>
        <w:rPr>
          <w:rFonts w:ascii="TH SarabunPSK" w:hAnsi="TH SarabunPSK" w:cs="TH SarabunPSK"/>
          <w:sz w:val="32"/>
          <w:szCs w:val="32"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t>(นายพนมเทียน ทนคำดี)</w:t>
      </w:r>
    </w:p>
    <w:p w14:paraId="5F7AB876" w14:textId="77777777" w:rsidR="001F7F0B" w:rsidRPr="0069558A" w:rsidRDefault="00D42054" w:rsidP="00B44143">
      <w:pPr>
        <w:ind w:left="4320"/>
        <w:rPr>
          <w:rFonts w:ascii="TH SarabunPSK" w:hAnsi="TH SarabunPSK" w:cs="TH SarabunPSK"/>
          <w:sz w:val="32"/>
          <w:szCs w:val="32"/>
          <w:cs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t>นักวิทยาศาสตร์ งาน</w:t>
      </w:r>
      <w:r w:rsidR="00B44143">
        <w:rPr>
          <w:rFonts w:ascii="TH SarabunPSK" w:hAnsi="TH SarabunPSK" w:cs="TH SarabunPSK" w:hint="cs"/>
          <w:sz w:val="32"/>
          <w:szCs w:val="32"/>
          <w:cs/>
        </w:rPr>
        <w:t>จัดการสิ่งแวดล้อมและภัยพิบัติใหม่</w:t>
      </w:r>
    </w:p>
    <w:p w14:paraId="020366B5" w14:textId="77777777" w:rsidR="00D42054" w:rsidRPr="0069558A" w:rsidRDefault="001F7F0B" w:rsidP="00B44143">
      <w:pPr>
        <w:ind w:left="360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 w:rsidRPr="0069558A">
        <w:rPr>
          <w:rFonts w:ascii="TH SarabunPSK" w:hAnsi="TH SarabunPSK" w:cs="TH SarabunPSK"/>
          <w:sz w:val="32"/>
          <w:szCs w:val="32"/>
          <w:cs/>
        </w:rPr>
        <w:t>กองกายภาพและสิ่งแวดล้อม</w:t>
      </w:r>
      <w:r w:rsidR="00D42054" w:rsidRPr="0069558A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</w:t>
      </w:r>
    </w:p>
    <w:sectPr w:rsidR="00D42054" w:rsidRPr="0069558A" w:rsidSect="00765B9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93"/>
    <w:rsid w:val="00023BFD"/>
    <w:rsid w:val="000F5CE7"/>
    <w:rsid w:val="0010035F"/>
    <w:rsid w:val="0010665E"/>
    <w:rsid w:val="00121CAD"/>
    <w:rsid w:val="00147996"/>
    <w:rsid w:val="0017642F"/>
    <w:rsid w:val="001F7F0B"/>
    <w:rsid w:val="003459D5"/>
    <w:rsid w:val="00383193"/>
    <w:rsid w:val="003E4BAB"/>
    <w:rsid w:val="003F2E16"/>
    <w:rsid w:val="0045132D"/>
    <w:rsid w:val="004B1D68"/>
    <w:rsid w:val="00587340"/>
    <w:rsid w:val="0069558A"/>
    <w:rsid w:val="006B1811"/>
    <w:rsid w:val="00727148"/>
    <w:rsid w:val="00765B9B"/>
    <w:rsid w:val="00781CFE"/>
    <w:rsid w:val="00812883"/>
    <w:rsid w:val="0086228D"/>
    <w:rsid w:val="00995A01"/>
    <w:rsid w:val="00A65A7B"/>
    <w:rsid w:val="00AC0917"/>
    <w:rsid w:val="00AE36D8"/>
    <w:rsid w:val="00B07FB9"/>
    <w:rsid w:val="00B44143"/>
    <w:rsid w:val="00C13334"/>
    <w:rsid w:val="00D01DD7"/>
    <w:rsid w:val="00D42054"/>
    <w:rsid w:val="00DD1AE6"/>
    <w:rsid w:val="00DE6BBE"/>
    <w:rsid w:val="00E03F48"/>
    <w:rsid w:val="00E2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1169"/>
  <w15:chartTrackingRefBased/>
  <w15:docId w15:val="{1FCC3435-1989-D045-8156-95FA7803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E16"/>
    <w:rPr>
      <w:rFonts w:ascii="Tahoma" w:eastAsia="Times New Roman" w:hAnsi="Tahoma"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8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ผู้ใช้ Microsoft Office</dc:creator>
  <cp:keywords/>
  <dc:description/>
  <cp:lastModifiedBy>พนมเทียน ทนคำดี</cp:lastModifiedBy>
  <cp:revision>2</cp:revision>
  <cp:lastPrinted>2020-02-20T14:12:00Z</cp:lastPrinted>
  <dcterms:created xsi:type="dcterms:W3CDTF">2024-01-05T07:50:00Z</dcterms:created>
  <dcterms:modified xsi:type="dcterms:W3CDTF">2024-01-05T07:50:00Z</dcterms:modified>
</cp:coreProperties>
</file>